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7DD" w:rsidRPr="00C657DD" w:rsidRDefault="00C657DD" w:rsidP="00C657DD">
      <w:pPr>
        <w:widowControl/>
        <w:shd w:val="clear" w:color="auto" w:fill="FFFFFF"/>
        <w:spacing w:before="150" w:after="150" w:line="375" w:lineRule="atLeast"/>
        <w:jc w:val="left"/>
        <w:textAlignment w:val="top"/>
        <w:rPr>
          <w:rFonts w:ascii="Tahoma" w:eastAsia="宋体" w:hAnsi="Tahoma" w:cs="Tahoma"/>
          <w:color w:val="333333"/>
          <w:kern w:val="0"/>
          <w:szCs w:val="21"/>
        </w:rPr>
      </w:pPr>
      <w:r w:rsidRPr="00C657DD">
        <w:rPr>
          <w:rFonts w:ascii="Arial" w:eastAsia="宋体" w:hAnsi="Arial" w:cs="Arial"/>
          <w:b/>
          <w:bCs/>
          <w:color w:val="222222"/>
          <w:kern w:val="0"/>
          <w:sz w:val="18"/>
          <w:szCs w:val="18"/>
        </w:rPr>
        <w:t>以第八届</w:t>
      </w:r>
      <w:r w:rsidRPr="00C657DD">
        <w:rPr>
          <w:rFonts w:ascii="Arial" w:eastAsia="宋体" w:hAnsi="Arial" w:cs="Arial"/>
          <w:b/>
          <w:bCs/>
          <w:color w:val="222222"/>
          <w:kern w:val="0"/>
          <w:sz w:val="18"/>
          <w:szCs w:val="18"/>
        </w:rPr>
        <w:t>“</w:t>
      </w:r>
      <w:r w:rsidRPr="00C657DD">
        <w:rPr>
          <w:rFonts w:ascii="Arial" w:eastAsia="宋体" w:hAnsi="Arial" w:cs="Arial"/>
          <w:b/>
          <w:bCs/>
          <w:color w:val="222222"/>
          <w:kern w:val="0"/>
          <w:sz w:val="18"/>
          <w:szCs w:val="18"/>
        </w:rPr>
        <w:t>挑战杯</w:t>
      </w:r>
      <w:r w:rsidRPr="00C657DD">
        <w:rPr>
          <w:rFonts w:ascii="Arial" w:eastAsia="宋体" w:hAnsi="Arial" w:cs="Arial"/>
          <w:b/>
          <w:bCs/>
          <w:color w:val="222222"/>
          <w:kern w:val="0"/>
          <w:sz w:val="18"/>
          <w:szCs w:val="18"/>
        </w:rPr>
        <w:t>”</w:t>
      </w:r>
      <w:r w:rsidRPr="00C657DD">
        <w:rPr>
          <w:rFonts w:ascii="Arial" w:eastAsia="宋体" w:hAnsi="Arial" w:cs="Arial"/>
          <w:b/>
          <w:bCs/>
          <w:color w:val="222222"/>
          <w:kern w:val="0"/>
          <w:sz w:val="18"/>
          <w:szCs w:val="18"/>
        </w:rPr>
        <w:t>中国大学生创业计划竞赛为例（</w:t>
      </w:r>
      <w:r w:rsidRPr="00C657DD">
        <w:rPr>
          <w:rFonts w:ascii="Arial" w:eastAsia="宋体" w:hAnsi="Arial" w:cs="Arial"/>
          <w:b/>
          <w:bCs/>
          <w:color w:val="222222"/>
          <w:kern w:val="0"/>
          <w:sz w:val="18"/>
          <w:szCs w:val="18"/>
        </w:rPr>
        <w:t>2012</w:t>
      </w:r>
      <w:r w:rsidRPr="00C657DD">
        <w:rPr>
          <w:rFonts w:ascii="Arial" w:eastAsia="宋体" w:hAnsi="Arial" w:cs="Arial"/>
          <w:b/>
          <w:bCs/>
          <w:color w:val="222222"/>
          <w:kern w:val="0"/>
          <w:sz w:val="18"/>
          <w:szCs w:val="18"/>
        </w:rPr>
        <w:t>年同济大学举办），简述比赛的作品申报和时间安排，仅供参考。</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color w:val="333333"/>
          <w:kern w:val="0"/>
          <w:szCs w:val="21"/>
        </w:rPr>
        <w:t> </w:t>
      </w:r>
      <w:r w:rsidRPr="00C657DD">
        <w:rPr>
          <w:rFonts w:ascii="Tahoma" w:eastAsia="宋体" w:hAnsi="Tahoma" w:cs="Tahoma"/>
          <w:b/>
          <w:bCs/>
          <w:color w:val="333333"/>
          <w:kern w:val="0"/>
          <w:szCs w:val="21"/>
        </w:rPr>
        <w:t>一、</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挑战杯</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竞赛作品的申报</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1</w:t>
      </w:r>
      <w:r w:rsidRPr="00C657DD">
        <w:rPr>
          <w:rFonts w:ascii="Tahoma" w:eastAsia="宋体" w:hAnsi="Tahoma" w:cs="Tahoma"/>
          <w:b/>
          <w:bCs/>
          <w:color w:val="333333"/>
          <w:kern w:val="0"/>
          <w:szCs w:val="21"/>
        </w:rPr>
        <w:t>．申报方式</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本届竞赛的作品申报方式将以网络申报为主，纸质申报为辅。作者本人申报、学校、省级组委会、全国组委会审核均在网上进行。</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11</w:t>
      </w:r>
      <w:r w:rsidRPr="00C657DD">
        <w:rPr>
          <w:rFonts w:ascii="Tahoma" w:eastAsia="宋体" w:hAnsi="Tahoma" w:cs="Tahoma"/>
          <w:b/>
          <w:bCs/>
          <w:color w:val="333333"/>
          <w:kern w:val="0"/>
          <w:szCs w:val="21"/>
        </w:rPr>
        <w:t>日后，参赛学生、参赛高校及省级组委会可登录竞赛官方网站（</w:t>
      </w:r>
      <w:hyperlink r:id="rId4" w:history="1">
        <w:r w:rsidRPr="00C657DD">
          <w:rPr>
            <w:rFonts w:ascii="Tahoma" w:eastAsia="宋体" w:hAnsi="Tahoma" w:cs="Tahoma"/>
            <w:b/>
            <w:bCs/>
            <w:color w:val="005980"/>
            <w:kern w:val="0"/>
          </w:rPr>
          <w:t>www.tiaozhanbei.net</w:t>
        </w:r>
      </w:hyperlink>
      <w:r w:rsidRPr="00C657DD">
        <w:rPr>
          <w:rFonts w:ascii="Tahoma" w:eastAsia="宋体" w:hAnsi="Tahoma" w:cs="Tahoma"/>
          <w:b/>
          <w:bCs/>
          <w:color w:val="333333"/>
          <w:kern w:val="0"/>
          <w:szCs w:val="21"/>
        </w:rPr>
        <w:t>），按导航提示进行网上申报操作。</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2</w:t>
      </w:r>
      <w:r w:rsidRPr="00C657DD">
        <w:rPr>
          <w:rFonts w:ascii="Tahoma" w:eastAsia="宋体" w:hAnsi="Tahoma" w:cs="Tahoma"/>
          <w:b/>
          <w:bCs/>
          <w:color w:val="333333"/>
          <w:kern w:val="0"/>
          <w:szCs w:val="21"/>
        </w:rPr>
        <w:t>．申报程序</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1</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 xml:space="preserve">      </w:t>
      </w:r>
      <w:r w:rsidRPr="00C657DD">
        <w:rPr>
          <w:rFonts w:ascii="Tahoma" w:eastAsia="宋体" w:hAnsi="Tahoma" w:cs="Tahoma"/>
          <w:b/>
          <w:bCs/>
          <w:color w:val="333333"/>
          <w:kern w:val="0"/>
          <w:szCs w:val="21"/>
        </w:rPr>
        <w:t>作者申报</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参赛学校团委负责组织本校参赛团队以作品报备时注册的用户名登录竞赛官方网站进行申报。学生必须在网上填写团队信息、作品信息，并根据需要上</w:t>
      </w:r>
      <w:proofErr w:type="gramStart"/>
      <w:r w:rsidRPr="00C657DD">
        <w:rPr>
          <w:rFonts w:ascii="Tahoma" w:eastAsia="宋体" w:hAnsi="Tahoma" w:cs="Tahoma"/>
          <w:b/>
          <w:bCs/>
          <w:color w:val="333333"/>
          <w:kern w:val="0"/>
          <w:szCs w:val="21"/>
        </w:rPr>
        <w:t>传商业</w:t>
      </w:r>
      <w:proofErr w:type="gramEnd"/>
      <w:r w:rsidRPr="00C657DD">
        <w:rPr>
          <w:rFonts w:ascii="Tahoma" w:eastAsia="宋体" w:hAnsi="Tahoma" w:cs="Tahoma"/>
          <w:b/>
          <w:bCs/>
          <w:color w:val="333333"/>
          <w:kern w:val="0"/>
          <w:szCs w:val="21"/>
        </w:rPr>
        <w:t>计划书、附加材料、图片等资料，经确认后在线提交，提交材料将作为评审工作的重要参考。为保证竞赛的公平、公正，所有网络申报及纸质申报商业计划书均须隐去作者及学校信息。</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2</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 xml:space="preserve">      </w:t>
      </w:r>
      <w:r w:rsidRPr="00C657DD">
        <w:rPr>
          <w:rFonts w:ascii="Tahoma" w:eastAsia="宋体" w:hAnsi="Tahoma" w:cs="Tahoma"/>
          <w:b/>
          <w:bCs/>
          <w:color w:val="333333"/>
          <w:kern w:val="0"/>
          <w:szCs w:val="21"/>
        </w:rPr>
        <w:t>学校审核</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参赛高校根据全国组委会授予的</w:t>
      </w:r>
      <w:proofErr w:type="gramStart"/>
      <w:r w:rsidRPr="00C657DD">
        <w:rPr>
          <w:rFonts w:ascii="Tahoma" w:eastAsia="宋体" w:hAnsi="Tahoma" w:cs="Tahoma"/>
          <w:b/>
          <w:bCs/>
          <w:color w:val="333333"/>
          <w:kern w:val="0"/>
          <w:szCs w:val="21"/>
        </w:rPr>
        <w:t>帐户</w:t>
      </w:r>
      <w:proofErr w:type="gramEnd"/>
      <w:r w:rsidRPr="00C657DD">
        <w:rPr>
          <w:rFonts w:ascii="Tahoma" w:eastAsia="宋体" w:hAnsi="Tahoma" w:cs="Tahoma"/>
          <w:b/>
          <w:bCs/>
          <w:color w:val="333333"/>
          <w:kern w:val="0"/>
          <w:szCs w:val="21"/>
        </w:rPr>
        <w:t>和密码登录竞赛官方网站，在网上审核本校参赛作品，并在线提交省级组委会。同时在线导出作品申报表，加盖相关公章后连同商业计划书一起报送至省级组委会。其中，申报表和商业计划书要求分开装订，一式六份，封面采用</w:t>
      </w:r>
      <w:r w:rsidRPr="00C657DD">
        <w:rPr>
          <w:rFonts w:ascii="Tahoma" w:eastAsia="宋体" w:hAnsi="Tahoma" w:cs="Tahoma"/>
          <w:b/>
          <w:bCs/>
          <w:color w:val="333333"/>
          <w:kern w:val="0"/>
          <w:szCs w:val="21"/>
        </w:rPr>
        <w:t>230</w:t>
      </w:r>
      <w:r w:rsidRPr="00C657DD">
        <w:rPr>
          <w:rFonts w:ascii="Tahoma" w:eastAsia="宋体" w:hAnsi="Tahoma" w:cs="Tahoma"/>
          <w:b/>
          <w:bCs/>
          <w:color w:val="333333"/>
          <w:kern w:val="0"/>
          <w:szCs w:val="21"/>
        </w:rPr>
        <w:t>克</w:t>
      </w:r>
      <w:r w:rsidRPr="00C657DD">
        <w:rPr>
          <w:rFonts w:ascii="Tahoma" w:eastAsia="宋体" w:hAnsi="Tahoma" w:cs="Tahoma"/>
          <w:b/>
          <w:bCs/>
          <w:color w:val="333333"/>
          <w:kern w:val="0"/>
          <w:szCs w:val="21"/>
        </w:rPr>
        <w:t>A4</w:t>
      </w:r>
      <w:r w:rsidRPr="00C657DD">
        <w:rPr>
          <w:rFonts w:ascii="Tahoma" w:eastAsia="宋体" w:hAnsi="Tahoma" w:cs="Tahoma"/>
          <w:b/>
          <w:bCs/>
          <w:color w:val="333333"/>
          <w:kern w:val="0"/>
          <w:szCs w:val="21"/>
        </w:rPr>
        <w:t>纸，正文采用</w:t>
      </w:r>
      <w:r w:rsidRPr="00C657DD">
        <w:rPr>
          <w:rFonts w:ascii="Tahoma" w:eastAsia="宋体" w:hAnsi="Tahoma" w:cs="Tahoma"/>
          <w:b/>
          <w:bCs/>
          <w:color w:val="333333"/>
          <w:kern w:val="0"/>
          <w:szCs w:val="21"/>
        </w:rPr>
        <w:t>70</w:t>
      </w:r>
      <w:r w:rsidRPr="00C657DD">
        <w:rPr>
          <w:rFonts w:ascii="Tahoma" w:eastAsia="宋体" w:hAnsi="Tahoma" w:cs="Tahoma"/>
          <w:b/>
          <w:bCs/>
          <w:color w:val="333333"/>
          <w:kern w:val="0"/>
          <w:szCs w:val="21"/>
        </w:rPr>
        <w:t>克</w:t>
      </w:r>
      <w:r w:rsidRPr="00C657DD">
        <w:rPr>
          <w:rFonts w:ascii="Tahoma" w:eastAsia="宋体" w:hAnsi="Tahoma" w:cs="Tahoma"/>
          <w:b/>
          <w:bCs/>
          <w:color w:val="333333"/>
          <w:kern w:val="0"/>
          <w:szCs w:val="21"/>
        </w:rPr>
        <w:t>A4</w:t>
      </w:r>
      <w:r w:rsidRPr="00C657DD">
        <w:rPr>
          <w:rFonts w:ascii="Tahoma" w:eastAsia="宋体" w:hAnsi="Tahoma" w:cs="Tahoma"/>
          <w:b/>
          <w:bCs/>
          <w:color w:val="333333"/>
          <w:kern w:val="0"/>
          <w:szCs w:val="21"/>
        </w:rPr>
        <w:t>纸。</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每校作品不得超过</w:t>
      </w:r>
      <w:r w:rsidRPr="00C657DD">
        <w:rPr>
          <w:rFonts w:ascii="Tahoma" w:eastAsia="宋体" w:hAnsi="Tahoma" w:cs="Tahoma"/>
          <w:b/>
          <w:bCs/>
          <w:color w:val="333333"/>
          <w:kern w:val="0"/>
          <w:szCs w:val="21"/>
        </w:rPr>
        <w:t>3</w:t>
      </w:r>
      <w:r w:rsidRPr="00C657DD">
        <w:rPr>
          <w:rFonts w:ascii="Tahoma" w:eastAsia="宋体" w:hAnsi="Tahoma" w:cs="Tahoma"/>
          <w:b/>
          <w:bCs/>
          <w:color w:val="333333"/>
          <w:kern w:val="0"/>
          <w:szCs w:val="21"/>
        </w:rPr>
        <w:t>件，每人（每个团队）限报</w:t>
      </w:r>
      <w:r w:rsidRPr="00C657DD">
        <w:rPr>
          <w:rFonts w:ascii="Tahoma" w:eastAsia="宋体" w:hAnsi="Tahoma" w:cs="Tahoma"/>
          <w:b/>
          <w:bCs/>
          <w:color w:val="333333"/>
          <w:kern w:val="0"/>
          <w:szCs w:val="21"/>
        </w:rPr>
        <w:t>1</w:t>
      </w:r>
      <w:r w:rsidRPr="00C657DD">
        <w:rPr>
          <w:rFonts w:ascii="Tahoma" w:eastAsia="宋体" w:hAnsi="Tahoma" w:cs="Tahoma"/>
          <w:b/>
          <w:bCs/>
          <w:color w:val="333333"/>
          <w:kern w:val="0"/>
          <w:szCs w:val="21"/>
        </w:rPr>
        <w:t>件作品。对于跨校组队参赛团队，须经所在高校团委事先协商明确竞赛团队的申报单位并提供书面说明。</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3</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 xml:space="preserve">      </w:t>
      </w:r>
      <w:r w:rsidRPr="00C657DD">
        <w:rPr>
          <w:rFonts w:ascii="Tahoma" w:eastAsia="宋体" w:hAnsi="Tahoma" w:cs="Tahoma"/>
          <w:b/>
          <w:bCs/>
          <w:color w:val="333333"/>
          <w:kern w:val="0"/>
          <w:szCs w:val="21"/>
        </w:rPr>
        <w:t>省级审核</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lastRenderedPageBreak/>
        <w:t>省级组委会根据全国组委会授予的</w:t>
      </w:r>
      <w:proofErr w:type="gramStart"/>
      <w:r w:rsidRPr="00C657DD">
        <w:rPr>
          <w:rFonts w:ascii="Tahoma" w:eastAsia="宋体" w:hAnsi="Tahoma" w:cs="Tahoma"/>
          <w:b/>
          <w:bCs/>
          <w:color w:val="333333"/>
          <w:kern w:val="0"/>
          <w:szCs w:val="21"/>
        </w:rPr>
        <w:t>帐户</w:t>
      </w:r>
      <w:proofErr w:type="gramEnd"/>
      <w:r w:rsidRPr="00C657DD">
        <w:rPr>
          <w:rFonts w:ascii="Tahoma" w:eastAsia="宋体" w:hAnsi="Tahoma" w:cs="Tahoma"/>
          <w:b/>
          <w:bCs/>
          <w:color w:val="333333"/>
          <w:kern w:val="0"/>
          <w:szCs w:val="21"/>
        </w:rPr>
        <w:t>和密码登录竞赛官方网站，在网上审核本地选送作品，并于</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20</w:t>
      </w:r>
      <w:r w:rsidRPr="00C657DD">
        <w:rPr>
          <w:rFonts w:ascii="Tahoma" w:eastAsia="宋体" w:hAnsi="Tahoma" w:cs="Tahoma"/>
          <w:b/>
          <w:bCs/>
          <w:color w:val="333333"/>
          <w:kern w:val="0"/>
          <w:szCs w:val="21"/>
        </w:rPr>
        <w:t>日前在线提交给全国组委会。同时，对纸质版申报表和商业计划书审核后，加盖相关公章。</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4</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 xml:space="preserve">      </w:t>
      </w:r>
      <w:r w:rsidRPr="00C657DD">
        <w:rPr>
          <w:rFonts w:ascii="Tahoma" w:eastAsia="宋体" w:hAnsi="Tahoma" w:cs="Tahoma"/>
          <w:b/>
          <w:bCs/>
          <w:color w:val="333333"/>
          <w:kern w:val="0"/>
          <w:szCs w:val="21"/>
        </w:rPr>
        <w:t>全国组委会审核</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全国组委会根据《关于组织开展第八届</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挑战杯</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中国大学生创业计划竞赛的通知》要求，对各省级组委会申报作品进行资格审核，没有通过资格审核的项目将取消参赛资格。</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3</w:t>
      </w:r>
      <w:r w:rsidRPr="00C657DD">
        <w:rPr>
          <w:rFonts w:ascii="Tahoma" w:eastAsia="宋体" w:hAnsi="Tahoma" w:cs="Tahoma"/>
          <w:b/>
          <w:bCs/>
          <w:color w:val="333333"/>
          <w:kern w:val="0"/>
          <w:szCs w:val="21"/>
        </w:rPr>
        <w:t>．时间安排</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作品网上申报时间为</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11</w:t>
      </w:r>
      <w:r w:rsidRPr="00C657DD">
        <w:rPr>
          <w:rFonts w:ascii="Tahoma" w:eastAsia="宋体" w:hAnsi="Tahoma" w:cs="Tahoma"/>
          <w:b/>
          <w:bCs/>
          <w:color w:val="333333"/>
          <w:kern w:val="0"/>
          <w:szCs w:val="21"/>
        </w:rPr>
        <w:t>日</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15</w:t>
      </w:r>
      <w:r w:rsidRPr="00C657DD">
        <w:rPr>
          <w:rFonts w:ascii="Tahoma" w:eastAsia="宋体" w:hAnsi="Tahoma" w:cs="Tahoma"/>
          <w:b/>
          <w:bCs/>
          <w:color w:val="333333"/>
          <w:kern w:val="0"/>
          <w:szCs w:val="21"/>
        </w:rPr>
        <w:t>日，</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16</w:t>
      </w:r>
      <w:r w:rsidRPr="00C657DD">
        <w:rPr>
          <w:rFonts w:ascii="Tahoma" w:eastAsia="宋体" w:hAnsi="Tahoma" w:cs="Tahoma"/>
          <w:b/>
          <w:bCs/>
          <w:color w:val="333333"/>
          <w:kern w:val="0"/>
          <w:szCs w:val="21"/>
        </w:rPr>
        <w:t>日</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19</w:t>
      </w:r>
      <w:r w:rsidRPr="00C657DD">
        <w:rPr>
          <w:rFonts w:ascii="Tahoma" w:eastAsia="宋体" w:hAnsi="Tahoma" w:cs="Tahoma"/>
          <w:b/>
          <w:bCs/>
          <w:color w:val="333333"/>
          <w:kern w:val="0"/>
          <w:szCs w:val="21"/>
        </w:rPr>
        <w:t>日为各省作品集中修改时间。请各地严格按照时间要求，做好作品申报工作。</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20</w:t>
      </w:r>
      <w:r w:rsidRPr="00C657DD">
        <w:rPr>
          <w:rFonts w:ascii="Tahoma" w:eastAsia="宋体" w:hAnsi="Tahoma" w:cs="Tahoma"/>
          <w:b/>
          <w:bCs/>
          <w:color w:val="333333"/>
          <w:kern w:val="0"/>
          <w:szCs w:val="21"/>
        </w:rPr>
        <w:t>日前，各省级组委会严格按照作品数额分配表的规定，通过特快专递的方式将纸质版申报表、商业计划书及《第八届</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挑战杯</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中国大学生创业计划竞赛参赛作品汇总表》（含纸质版及电子版）报送全国组委会办公室（地址：</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，邮编：</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，电子邮箱：</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），寄出截止日期以当地邮戳为准。组委会审核阶段：</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20</w:t>
      </w:r>
      <w:r w:rsidRPr="00C657DD">
        <w:rPr>
          <w:rFonts w:ascii="Tahoma" w:eastAsia="宋体" w:hAnsi="Tahoma" w:cs="Tahoma"/>
          <w:b/>
          <w:bCs/>
          <w:color w:val="333333"/>
          <w:kern w:val="0"/>
          <w:szCs w:val="21"/>
        </w:rPr>
        <w:t>日</w:t>
      </w:r>
      <w:r w:rsidRPr="00C657DD">
        <w:rPr>
          <w:rFonts w:ascii="Tahoma" w:eastAsia="宋体" w:hAnsi="Tahoma" w:cs="Tahoma"/>
          <w:b/>
          <w:bCs/>
          <w:color w:val="333333"/>
          <w:kern w:val="0"/>
          <w:szCs w:val="21"/>
        </w:rPr>
        <w:t>—6</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25</w:t>
      </w:r>
      <w:r w:rsidRPr="00C657DD">
        <w:rPr>
          <w:rFonts w:ascii="Tahoma" w:eastAsia="宋体" w:hAnsi="Tahoma" w:cs="Tahoma"/>
          <w:b/>
          <w:bCs/>
          <w:color w:val="333333"/>
          <w:kern w:val="0"/>
          <w:szCs w:val="21"/>
        </w:rPr>
        <w:t>日。</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color w:val="333333"/>
          <w:kern w:val="0"/>
          <w:szCs w:val="21"/>
        </w:rPr>
        <w:t> </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color w:val="333333"/>
          <w:kern w:val="0"/>
          <w:szCs w:val="21"/>
        </w:rPr>
        <w:t> </w:t>
      </w:r>
      <w:r w:rsidRPr="00C657DD">
        <w:rPr>
          <w:rFonts w:ascii="Tahoma" w:eastAsia="宋体" w:hAnsi="Tahoma" w:cs="Tahoma"/>
          <w:b/>
          <w:bCs/>
          <w:color w:val="333333"/>
          <w:kern w:val="0"/>
          <w:szCs w:val="21"/>
        </w:rPr>
        <w:t>二、常见问题：</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 xml:space="preserve">    </w:t>
      </w:r>
      <w:proofErr w:type="gramStart"/>
      <w:r w:rsidRPr="00C657DD">
        <w:rPr>
          <w:rFonts w:ascii="Tahoma" w:eastAsia="宋体" w:hAnsi="Tahoma" w:cs="Tahoma"/>
          <w:b/>
          <w:bCs/>
          <w:color w:val="333333"/>
          <w:kern w:val="0"/>
          <w:szCs w:val="21"/>
        </w:rPr>
        <w:t>1 .</w:t>
      </w:r>
      <w:proofErr w:type="gramEnd"/>
      <w:r w:rsidRPr="00C657DD">
        <w:rPr>
          <w:rFonts w:ascii="Tahoma" w:eastAsia="宋体" w:hAnsi="Tahoma" w:cs="Tahoma"/>
          <w:b/>
          <w:bCs/>
          <w:color w:val="333333"/>
          <w:kern w:val="0"/>
          <w:szCs w:val="21"/>
        </w:rPr>
        <w:t xml:space="preserve"> </w:t>
      </w:r>
      <w:proofErr w:type="gramStart"/>
      <w:r w:rsidRPr="00C657DD">
        <w:rPr>
          <w:rFonts w:ascii="Tahoma" w:eastAsia="宋体" w:hAnsi="Tahoma" w:cs="Tahoma"/>
          <w:b/>
          <w:bCs/>
          <w:color w:val="333333"/>
          <w:kern w:val="0"/>
          <w:szCs w:val="21"/>
        </w:rPr>
        <w:t>已创业类</w:t>
      </w:r>
      <w:proofErr w:type="gramEnd"/>
      <w:r w:rsidRPr="00C657DD">
        <w:rPr>
          <w:rFonts w:ascii="Tahoma" w:eastAsia="宋体" w:hAnsi="Tahoma" w:cs="Tahoma"/>
          <w:b/>
          <w:bCs/>
          <w:color w:val="333333"/>
          <w:kern w:val="0"/>
          <w:szCs w:val="21"/>
        </w:rPr>
        <w:t>项目的界定</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proofErr w:type="gramStart"/>
      <w:r w:rsidRPr="00C657DD">
        <w:rPr>
          <w:rFonts w:ascii="Tahoma" w:eastAsia="宋体" w:hAnsi="Tahoma" w:cs="Tahoma"/>
          <w:b/>
          <w:bCs/>
          <w:color w:val="333333"/>
          <w:kern w:val="0"/>
          <w:szCs w:val="21"/>
        </w:rPr>
        <w:t>已创业类</w:t>
      </w:r>
      <w:proofErr w:type="gramEnd"/>
      <w:r w:rsidRPr="00C657DD">
        <w:rPr>
          <w:rFonts w:ascii="Tahoma" w:eastAsia="宋体" w:hAnsi="Tahoma" w:cs="Tahoma"/>
          <w:b/>
          <w:bCs/>
          <w:color w:val="333333"/>
          <w:kern w:val="0"/>
          <w:szCs w:val="21"/>
        </w:rPr>
        <w:t>项目需同时满足以下条件：</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1</w:t>
      </w:r>
      <w:r w:rsidRPr="00C657DD">
        <w:rPr>
          <w:rFonts w:ascii="Tahoma" w:eastAsia="宋体" w:hAnsi="Tahoma" w:cs="Tahoma"/>
          <w:b/>
          <w:bCs/>
          <w:color w:val="333333"/>
          <w:kern w:val="0"/>
          <w:szCs w:val="21"/>
        </w:rPr>
        <w:t>）拥有或授权拥有产品或服务，</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2</w:t>
      </w: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2012</w:t>
      </w:r>
      <w:r w:rsidRPr="00C657DD">
        <w:rPr>
          <w:rFonts w:ascii="Tahoma" w:eastAsia="宋体" w:hAnsi="Tahoma" w:cs="Tahoma"/>
          <w:b/>
          <w:bCs/>
          <w:color w:val="333333"/>
          <w:kern w:val="0"/>
          <w:szCs w:val="21"/>
        </w:rPr>
        <w:t>年</w:t>
      </w:r>
      <w:r w:rsidRPr="00C657DD">
        <w:rPr>
          <w:rFonts w:ascii="Tahoma" w:eastAsia="宋体" w:hAnsi="Tahoma" w:cs="Tahoma"/>
          <w:b/>
          <w:bCs/>
          <w:color w:val="333333"/>
          <w:kern w:val="0"/>
          <w:szCs w:val="21"/>
        </w:rPr>
        <w:t>2</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28</w:t>
      </w:r>
      <w:r w:rsidRPr="00C657DD">
        <w:rPr>
          <w:rFonts w:ascii="Tahoma" w:eastAsia="宋体" w:hAnsi="Tahoma" w:cs="Tahoma"/>
          <w:b/>
          <w:bCs/>
          <w:color w:val="333333"/>
          <w:kern w:val="0"/>
          <w:szCs w:val="21"/>
        </w:rPr>
        <w:t>日以前在工商、民政等政府部门注册登记为企业、个体工商户、民办非企业单位等组织形式，</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w:t>
      </w:r>
      <w:r w:rsidRPr="00C657DD">
        <w:rPr>
          <w:rFonts w:ascii="Tahoma" w:eastAsia="宋体" w:hAnsi="Tahoma" w:cs="Tahoma"/>
          <w:b/>
          <w:bCs/>
          <w:color w:val="333333"/>
          <w:kern w:val="0"/>
          <w:szCs w:val="21"/>
        </w:rPr>
        <w:t>3</w:t>
      </w:r>
      <w:r w:rsidRPr="00C657DD">
        <w:rPr>
          <w:rFonts w:ascii="Tahoma" w:eastAsia="宋体" w:hAnsi="Tahoma" w:cs="Tahoma"/>
          <w:b/>
          <w:bCs/>
          <w:color w:val="333333"/>
          <w:kern w:val="0"/>
          <w:szCs w:val="21"/>
        </w:rPr>
        <w:t>）法人代表或经营者（个体工商户营业执照上为经营者）为</w:t>
      </w:r>
      <w:r w:rsidRPr="00C657DD">
        <w:rPr>
          <w:rFonts w:ascii="Tahoma" w:eastAsia="宋体" w:hAnsi="Tahoma" w:cs="Tahoma"/>
          <w:b/>
          <w:bCs/>
          <w:color w:val="333333"/>
          <w:kern w:val="0"/>
          <w:szCs w:val="21"/>
        </w:rPr>
        <w:t>2012</w:t>
      </w:r>
      <w:r w:rsidRPr="00C657DD">
        <w:rPr>
          <w:rFonts w:ascii="Tahoma" w:eastAsia="宋体" w:hAnsi="Tahoma" w:cs="Tahoma"/>
          <w:b/>
          <w:bCs/>
          <w:color w:val="333333"/>
          <w:kern w:val="0"/>
          <w:szCs w:val="21"/>
        </w:rPr>
        <w:t>年</w:t>
      </w:r>
      <w:r w:rsidRPr="00C657DD">
        <w:rPr>
          <w:rFonts w:ascii="Tahoma" w:eastAsia="宋体" w:hAnsi="Tahoma" w:cs="Tahoma"/>
          <w:b/>
          <w:bCs/>
          <w:color w:val="333333"/>
          <w:kern w:val="0"/>
          <w:szCs w:val="21"/>
        </w:rPr>
        <w:t>7</w:t>
      </w:r>
      <w:r w:rsidRPr="00C657DD">
        <w:rPr>
          <w:rFonts w:ascii="Tahoma" w:eastAsia="宋体" w:hAnsi="Tahoma" w:cs="Tahoma"/>
          <w:b/>
          <w:bCs/>
          <w:color w:val="333333"/>
          <w:kern w:val="0"/>
          <w:szCs w:val="21"/>
        </w:rPr>
        <w:t>月</w:t>
      </w:r>
      <w:r w:rsidRPr="00C657DD">
        <w:rPr>
          <w:rFonts w:ascii="Tahoma" w:eastAsia="宋体" w:hAnsi="Tahoma" w:cs="Tahoma"/>
          <w:b/>
          <w:bCs/>
          <w:color w:val="333333"/>
          <w:kern w:val="0"/>
          <w:szCs w:val="21"/>
        </w:rPr>
        <w:t>1</w:t>
      </w:r>
      <w:r w:rsidRPr="00C657DD">
        <w:rPr>
          <w:rFonts w:ascii="Tahoma" w:eastAsia="宋体" w:hAnsi="Tahoma" w:cs="Tahoma"/>
          <w:b/>
          <w:bCs/>
          <w:color w:val="333333"/>
          <w:kern w:val="0"/>
          <w:szCs w:val="21"/>
        </w:rPr>
        <w:t>日以前正式注册的全日制非成人教育的各类高等院校在校专科生、本科生、硕士研究生和博士研究生（均不含在职研究生）</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lastRenderedPageBreak/>
        <w:t xml:space="preserve">    </w:t>
      </w:r>
      <w:proofErr w:type="gramStart"/>
      <w:r w:rsidRPr="00C657DD">
        <w:rPr>
          <w:rFonts w:ascii="Tahoma" w:eastAsia="宋体" w:hAnsi="Tahoma" w:cs="Tahoma"/>
          <w:b/>
          <w:bCs/>
          <w:color w:val="333333"/>
          <w:kern w:val="0"/>
          <w:szCs w:val="21"/>
        </w:rPr>
        <w:t>2 .</w:t>
      </w:r>
      <w:proofErr w:type="gramEnd"/>
      <w:r w:rsidRPr="00C657DD">
        <w:rPr>
          <w:rFonts w:ascii="Tahoma" w:eastAsia="宋体" w:hAnsi="Tahoma" w:cs="Tahoma"/>
          <w:b/>
          <w:bCs/>
          <w:color w:val="333333"/>
          <w:kern w:val="0"/>
          <w:szCs w:val="21"/>
        </w:rPr>
        <w:t xml:space="preserve"> </w:t>
      </w:r>
      <w:r w:rsidRPr="00C657DD">
        <w:rPr>
          <w:rFonts w:ascii="Tahoma" w:eastAsia="宋体" w:hAnsi="Tahoma" w:cs="Tahoma"/>
          <w:b/>
          <w:bCs/>
          <w:color w:val="333333"/>
          <w:kern w:val="0"/>
          <w:szCs w:val="21"/>
        </w:rPr>
        <w:t>网络申报及纸质申报商业计划书（含正文和附件）均须隐去作者及学校信息</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b/>
          <w:bCs/>
          <w:color w:val="333333"/>
          <w:kern w:val="0"/>
          <w:szCs w:val="21"/>
        </w:rPr>
        <w:t>例如你是同济大学的参赛团队，在网络申报及纸质申报商业计划书（含正文和附件）中均不可出现你们团队成员姓名、同济大学、指导老师（若技术是某老师所有，也不可以出现他的名字）信息，包含文字及图片（某些奖状、专利、软件著作权等证书扫描件上会有学校信息），但是可以出现地域名称如上海、出版物名称如《同济大学学报》（比如你的技术成果在这个学报上发表）。此举是为了为保证竞赛的公平、公正，如果不掩盖，全国组委会审核将不会通过。</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color w:val="333333"/>
          <w:kern w:val="0"/>
          <w:szCs w:val="21"/>
        </w:rPr>
        <w:t> </w:t>
      </w:r>
    </w:p>
    <w:p w:rsidR="00C657DD" w:rsidRPr="00C657DD" w:rsidRDefault="00C657DD" w:rsidP="00C657DD">
      <w:pPr>
        <w:widowControl/>
        <w:shd w:val="clear" w:color="auto" w:fill="FFFFFF"/>
        <w:spacing w:before="75" w:after="75" w:line="432" w:lineRule="auto"/>
        <w:jc w:val="left"/>
        <w:textAlignment w:val="top"/>
        <w:rPr>
          <w:rFonts w:ascii="Tahoma" w:eastAsia="宋体" w:hAnsi="Tahoma" w:cs="Tahoma"/>
          <w:color w:val="333333"/>
          <w:kern w:val="0"/>
          <w:szCs w:val="21"/>
        </w:rPr>
      </w:pPr>
      <w:r w:rsidRPr="00C657DD">
        <w:rPr>
          <w:rFonts w:ascii="Tahoma" w:eastAsia="宋体" w:hAnsi="Tahoma" w:cs="Tahoma"/>
          <w:color w:val="333333"/>
          <w:kern w:val="0"/>
          <w:szCs w:val="21"/>
        </w:rPr>
        <w:t xml:space="preserve">     </w:t>
      </w:r>
      <w:r w:rsidRPr="00C657DD">
        <w:rPr>
          <w:rFonts w:ascii="Tahoma" w:eastAsia="宋体" w:hAnsi="Tahoma" w:cs="Tahoma"/>
          <w:b/>
          <w:bCs/>
          <w:color w:val="333333"/>
          <w:kern w:val="0"/>
          <w:szCs w:val="21"/>
        </w:rPr>
        <w:t>以上只能作为参考，不同</w:t>
      </w:r>
      <w:proofErr w:type="gramStart"/>
      <w:r w:rsidRPr="00C657DD">
        <w:rPr>
          <w:rFonts w:ascii="Tahoma" w:eastAsia="宋体" w:hAnsi="Tahoma" w:cs="Tahoma"/>
          <w:b/>
          <w:bCs/>
          <w:color w:val="333333"/>
          <w:kern w:val="0"/>
          <w:szCs w:val="21"/>
        </w:rPr>
        <w:t>届可能</w:t>
      </w:r>
      <w:proofErr w:type="gramEnd"/>
      <w:r w:rsidRPr="00C657DD">
        <w:rPr>
          <w:rFonts w:ascii="Tahoma" w:eastAsia="宋体" w:hAnsi="Tahoma" w:cs="Tahoma"/>
          <w:b/>
          <w:bCs/>
          <w:color w:val="333333"/>
          <w:kern w:val="0"/>
          <w:szCs w:val="21"/>
        </w:rPr>
        <w:t>会有所变动。</w:t>
      </w:r>
    </w:p>
    <w:p w:rsidR="00AC37B1" w:rsidRPr="00C657DD" w:rsidRDefault="00AC37B1"/>
    <w:sectPr w:rsidR="00AC37B1" w:rsidRPr="00C657DD" w:rsidSect="00AC37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7DD"/>
    <w:rsid w:val="00AC37B1"/>
    <w:rsid w:val="00C65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57DD"/>
    <w:rPr>
      <w:strike w:val="0"/>
      <w:dstrike w:val="0"/>
      <w:color w:val="005980"/>
      <w:u w:val="none"/>
      <w:effect w:val="none"/>
    </w:rPr>
  </w:style>
</w:styles>
</file>

<file path=word/webSettings.xml><?xml version="1.0" encoding="utf-8"?>
<w:webSettings xmlns:r="http://schemas.openxmlformats.org/officeDocument/2006/relationships" xmlns:w="http://schemas.openxmlformats.org/wordprocessingml/2006/main">
  <w:divs>
    <w:div w:id="868035161">
      <w:bodyDiv w:val="1"/>
      <w:marLeft w:val="0"/>
      <w:marRight w:val="0"/>
      <w:marTop w:val="0"/>
      <w:marBottom w:val="0"/>
      <w:divBdr>
        <w:top w:val="none" w:sz="0" w:space="0" w:color="auto"/>
        <w:left w:val="none" w:sz="0" w:space="0" w:color="auto"/>
        <w:bottom w:val="none" w:sz="0" w:space="0" w:color="auto"/>
        <w:right w:val="none" w:sz="0" w:space="0" w:color="auto"/>
      </w:divBdr>
      <w:divsChild>
        <w:div w:id="1452943618">
          <w:marLeft w:val="0"/>
          <w:marRight w:val="0"/>
          <w:marTop w:val="0"/>
          <w:marBottom w:val="0"/>
          <w:divBdr>
            <w:top w:val="none" w:sz="0" w:space="0" w:color="auto"/>
            <w:left w:val="none" w:sz="0" w:space="0" w:color="auto"/>
            <w:bottom w:val="none" w:sz="0" w:space="0" w:color="auto"/>
            <w:right w:val="none" w:sz="0" w:space="0" w:color="auto"/>
          </w:divBdr>
          <w:divsChild>
            <w:div w:id="2125269121">
              <w:marLeft w:val="0"/>
              <w:marRight w:val="0"/>
              <w:marTop w:val="0"/>
              <w:marBottom w:val="0"/>
              <w:divBdr>
                <w:top w:val="none" w:sz="0" w:space="0" w:color="auto"/>
                <w:left w:val="none" w:sz="0" w:space="0" w:color="auto"/>
                <w:bottom w:val="none" w:sz="0" w:space="0" w:color="auto"/>
                <w:right w:val="none" w:sz="0" w:space="0" w:color="auto"/>
              </w:divBdr>
              <w:divsChild>
                <w:div w:id="644314504">
                  <w:marLeft w:val="0"/>
                  <w:marRight w:val="0"/>
                  <w:marTop w:val="0"/>
                  <w:marBottom w:val="0"/>
                  <w:divBdr>
                    <w:top w:val="none" w:sz="0" w:space="0" w:color="auto"/>
                    <w:left w:val="none" w:sz="0" w:space="0" w:color="auto"/>
                    <w:bottom w:val="none" w:sz="0" w:space="0" w:color="auto"/>
                    <w:right w:val="none" w:sz="0" w:space="0" w:color="auto"/>
                  </w:divBdr>
                  <w:divsChild>
                    <w:div w:id="2129812064">
                      <w:marLeft w:val="0"/>
                      <w:marRight w:val="0"/>
                      <w:marTop w:val="0"/>
                      <w:marBottom w:val="0"/>
                      <w:divBdr>
                        <w:top w:val="single" w:sz="6" w:space="0" w:color="D9D9D9"/>
                        <w:left w:val="single" w:sz="6" w:space="0" w:color="D9D9D9"/>
                        <w:bottom w:val="single" w:sz="6" w:space="0" w:color="D9D9D9"/>
                        <w:right w:val="single" w:sz="6" w:space="0" w:color="D9D9D9"/>
                      </w:divBdr>
                      <w:divsChild>
                        <w:div w:id="972366253">
                          <w:marLeft w:val="0"/>
                          <w:marRight w:val="0"/>
                          <w:marTop w:val="0"/>
                          <w:marBottom w:val="0"/>
                          <w:divBdr>
                            <w:top w:val="none" w:sz="0" w:space="0" w:color="auto"/>
                            <w:left w:val="none" w:sz="0" w:space="0" w:color="auto"/>
                            <w:bottom w:val="none" w:sz="0" w:space="0" w:color="auto"/>
                            <w:right w:val="none" w:sz="0" w:space="0" w:color="auto"/>
                          </w:divBdr>
                          <w:divsChild>
                            <w:div w:id="10888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aozhanbei.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2016-09-06T07:01:00Z</dcterms:created>
  <dcterms:modified xsi:type="dcterms:W3CDTF">2016-09-06T07:04:00Z</dcterms:modified>
</cp:coreProperties>
</file>