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附件一：</w:t>
      </w:r>
    </w:p>
    <w:p w:rsidR="0071013C" w:rsidRDefault="0071013C" w:rsidP="0071013C">
      <w:pPr>
        <w:ind w:firstLineChars="200" w:firstLine="640"/>
        <w:rPr>
          <w:rFonts w:ascii="微软雅黑" w:eastAsia="微软雅黑" w:hAnsi="微软雅黑"/>
          <w:color w:val="181818"/>
          <w:sz w:val="34"/>
          <w:szCs w:val="34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疫情防控期间学校各部门开展线上工作服务指南</w:t>
      </w:r>
    </w:p>
    <w:bookmarkEnd w:id="0"/>
    <w:p w:rsidR="0071013C" w:rsidRDefault="0071013C" w:rsidP="0071013C">
      <w:r>
        <w:rPr>
          <w:rFonts w:ascii="微软雅黑" w:eastAsia="微软雅黑" w:hAnsi="微软雅黑" w:hint="eastAsia"/>
          <w:color w:val="181818"/>
          <w:sz w:val="34"/>
          <w:szCs w:val="34"/>
        </w:rPr>
        <w:t>1.党委办公室、校长办公室关于疫情防控期间线上办公流程的通知</w:t>
      </w:r>
    </w:p>
    <w:p w:rsidR="0071013C" w:rsidRDefault="0071013C" w:rsidP="0071013C">
      <w:hyperlink r:id="rId5" w:history="1">
        <w:r>
          <w:rPr>
            <w:rStyle w:val="a3"/>
          </w:rPr>
          <w:t>http://www.nwu.edu.cn/home/index/article/id/253464/mid/721.html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2.西北大学财务“非接触式”业务办理指南</w:t>
      </w:r>
    </w:p>
    <w:p w:rsidR="0071013C" w:rsidRDefault="0071013C" w:rsidP="0071013C">
      <w:hyperlink r:id="rId6" w:history="1">
        <w:r>
          <w:rPr>
            <w:rStyle w:val="a3"/>
          </w:rPr>
          <w:t>http://www.nwu.edu.cn/home/index/article/id/253260/mid/721.html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3.发展规划与学科建设处疫情防控期间线上办公服务指南</w:t>
      </w:r>
    </w:p>
    <w:p w:rsidR="0071013C" w:rsidRDefault="0071013C" w:rsidP="0071013C">
      <w:hyperlink r:id="rId7" w:history="1">
        <w:r>
          <w:rPr>
            <w:rStyle w:val="a3"/>
          </w:rPr>
          <w:t>http://www.nwu.edu.cn/home/index/article/id/253461/mid/721.html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4.科技</w:t>
      </w:r>
      <w:proofErr w:type="gramStart"/>
      <w:r>
        <w:rPr>
          <w:rFonts w:ascii="微软雅黑" w:eastAsia="微软雅黑" w:hAnsi="微软雅黑" w:hint="eastAsia"/>
          <w:color w:val="181818"/>
          <w:sz w:val="34"/>
          <w:szCs w:val="34"/>
        </w:rPr>
        <w:t>处关于</w:t>
      </w:r>
      <w:proofErr w:type="gramEnd"/>
      <w:r>
        <w:rPr>
          <w:rFonts w:ascii="微软雅黑" w:eastAsia="微软雅黑" w:hAnsi="微软雅黑" w:hint="eastAsia"/>
          <w:color w:val="181818"/>
          <w:sz w:val="34"/>
          <w:szCs w:val="34"/>
        </w:rPr>
        <w:t>做好疫情防控期间科技工作的通知</w:t>
      </w:r>
    </w:p>
    <w:p w:rsidR="0071013C" w:rsidRDefault="0071013C" w:rsidP="0071013C">
      <w:hyperlink r:id="rId8" w:history="1">
        <w:r>
          <w:rPr>
            <w:rStyle w:val="a3"/>
          </w:rPr>
          <w:t>http://www.nwu.edu.cn/home/index/article/id/253452/mid/721.html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5.研究生院（部）关于疫情防控期间开展线上办公的公告</w:t>
      </w:r>
    </w:p>
    <w:p w:rsidR="0071013C" w:rsidRDefault="0071013C" w:rsidP="0071013C">
      <w:hyperlink r:id="rId9" w:history="1">
        <w:r>
          <w:rPr>
            <w:rStyle w:val="a4"/>
          </w:rPr>
          <w:t>http://www.nwu.edu.cn/home/index/article/id/253405/mid/721.html</w:t>
        </w:r>
      </w:hyperlink>
    </w:p>
    <w:p w:rsidR="0071013C" w:rsidRDefault="0071013C" w:rsidP="0071013C"/>
    <w:p w:rsidR="0071013C" w:rsidRDefault="0071013C" w:rsidP="0071013C">
      <w:r>
        <w:rPr>
          <w:rFonts w:ascii="微软雅黑" w:eastAsia="微软雅黑" w:hAnsi="微软雅黑" w:hint="eastAsia"/>
          <w:color w:val="181818"/>
          <w:sz w:val="34"/>
          <w:szCs w:val="34"/>
        </w:rPr>
        <w:t>6.西北大学疫情防控期间本科教学工作线上服务指南</w:t>
      </w:r>
    </w:p>
    <w:p w:rsidR="0071013C" w:rsidRDefault="0071013C" w:rsidP="0071013C">
      <w:hyperlink r:id="rId10" w:history="1">
        <w:r>
          <w:rPr>
            <w:rStyle w:val="a4"/>
          </w:rPr>
          <w:t>http://www.nwu.edu.cn/home/index/article/id/253337/mid/721.html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7.西北大学疫情防控期间人事人才工作服务指南</w:t>
      </w:r>
    </w:p>
    <w:p w:rsidR="0071013C" w:rsidRDefault="0071013C" w:rsidP="0071013C">
      <w:hyperlink r:id="rId11" w:history="1">
        <w:r>
          <w:rPr>
            <w:rStyle w:val="a4"/>
          </w:rPr>
          <w:t>http://www.nwu.edu.cn/home/index/article/id/253238/mid/721.html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8.资产设备管理处疫情防控期间业务办理指南</w:t>
      </w:r>
    </w:p>
    <w:p w:rsidR="0071013C" w:rsidRDefault="0071013C" w:rsidP="0071013C">
      <w:hyperlink r:id="rId12" w:history="1">
        <w:r>
          <w:rPr>
            <w:rStyle w:val="a4"/>
          </w:rPr>
          <w:t>http://www.nwu.edu.cn/home/index/article/id/253368/mid/721.html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9.国际合作部（国际教育学院）疫情防控期间业务办理指南</w:t>
      </w:r>
    </w:p>
    <w:p w:rsidR="0071013C" w:rsidRDefault="0071013C" w:rsidP="0071013C">
      <w:hyperlink r:id="rId13" w:history="1">
        <w:r>
          <w:rPr>
            <w:rStyle w:val="a4"/>
          </w:rPr>
          <w:t>http://www.nwu.edu.cn/home/index/article/id/253274/mid/721.html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10.教师发展中心关于疫情防控期间开展线上办公的公告</w:t>
      </w:r>
    </w:p>
    <w:p w:rsidR="0071013C" w:rsidRDefault="0071013C" w:rsidP="0071013C">
      <w:hyperlink r:id="rId14" w:history="1">
        <w:r>
          <w:rPr>
            <w:rStyle w:val="a4"/>
          </w:rPr>
          <w:t>http://www.nwu.edu.cn/home/index/article/id/253269/mid/721.html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11.关于在线教学、网络办公的校园网事项温馨提示</w:t>
      </w:r>
    </w:p>
    <w:p w:rsidR="0071013C" w:rsidRDefault="0071013C" w:rsidP="0071013C">
      <w:hyperlink r:id="rId15" w:history="1">
        <w:r>
          <w:rPr>
            <w:rStyle w:val="a4"/>
          </w:rPr>
          <w:t>http://www.nwu.edu.cn/home/index/article/id/253407/mid/721.html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12.网络和数据中心关于疫情防控期间线上办公的通知</w:t>
      </w:r>
    </w:p>
    <w:p w:rsidR="0071013C" w:rsidRDefault="0071013C" w:rsidP="0071013C">
      <w:hyperlink r:id="rId16" w:history="1">
        <w:r>
          <w:rPr>
            <w:rStyle w:val="a4"/>
          </w:rPr>
          <w:t>http://www.nwu.edu.cn/home/index/article/id/253400/mid/721.html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13.档案馆关于疫情防控期间开展线上办公的公告</w:t>
      </w:r>
    </w:p>
    <w:p w:rsidR="0071013C" w:rsidRDefault="0071013C" w:rsidP="0071013C">
      <w:hyperlink r:id="rId17" w:history="1">
        <w:r>
          <w:rPr>
            <w:rStyle w:val="a4"/>
          </w:rPr>
          <w:t>http://www.nwu.edu.cn/home/index/article/id/253314/mid/721.html</w:t>
        </w:r>
      </w:hyperlink>
    </w:p>
    <w:p w:rsidR="0071013C" w:rsidRDefault="0071013C" w:rsidP="0071013C"/>
    <w:p w:rsidR="0071013C" w:rsidRDefault="0071013C" w:rsidP="0071013C">
      <w:r>
        <w:rPr>
          <w:rFonts w:ascii="微软雅黑" w:eastAsia="微软雅黑" w:hAnsi="微软雅黑" w:hint="eastAsia"/>
          <w:color w:val="181818"/>
          <w:sz w:val="34"/>
          <w:szCs w:val="34"/>
        </w:rPr>
        <w:t>14.校工会关于疫情防控期间开展线上办公的公告</w:t>
      </w:r>
    </w:p>
    <w:p w:rsidR="0071013C" w:rsidRDefault="0071013C" w:rsidP="0071013C">
      <w:hyperlink r:id="rId18" w:history="1">
        <w:r>
          <w:rPr>
            <w:rStyle w:val="a4"/>
          </w:rPr>
          <w:t>http://www.nwu.edu.cn/home/index/article/id/253292/mid/721.html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15.期刊管理中心关于疫情防控期间开展线上办公的公告</w:t>
      </w:r>
    </w:p>
    <w:p w:rsidR="0071013C" w:rsidRDefault="0071013C" w:rsidP="0071013C">
      <w:hyperlink r:id="rId19" w:history="1">
        <w:r>
          <w:rPr>
            <w:rStyle w:val="a4"/>
          </w:rPr>
          <w:t>http://www.nwu.edu.cn/home/index/article/id/253287/mid/721.html</w:t>
        </w:r>
      </w:hyperlink>
    </w:p>
    <w:p w:rsidR="0071013C" w:rsidRDefault="0071013C" w:rsidP="0071013C"/>
    <w:p w:rsidR="0071013C" w:rsidRDefault="0071013C" w:rsidP="0071013C">
      <w:pPr>
        <w:rPr>
          <w:rFonts w:ascii="微软雅黑" w:eastAsia="微软雅黑" w:hAnsi="微软雅黑"/>
          <w:color w:val="181818"/>
          <w:sz w:val="34"/>
          <w:szCs w:val="34"/>
        </w:rPr>
      </w:pPr>
      <w:r>
        <w:rPr>
          <w:rFonts w:ascii="微软雅黑" w:eastAsia="微软雅黑" w:hAnsi="微软雅黑" w:hint="eastAsia"/>
          <w:color w:val="181818"/>
          <w:sz w:val="34"/>
          <w:szCs w:val="34"/>
        </w:rPr>
        <w:t>16.关于启用自助打印系统线上服务的通知</w:t>
      </w:r>
    </w:p>
    <w:p w:rsidR="0071013C" w:rsidRDefault="0071013C" w:rsidP="0071013C">
      <w:pPr>
        <w:rPr>
          <w:rStyle w:val="a3"/>
        </w:rPr>
      </w:pPr>
      <w:hyperlink r:id="rId20" w:history="1">
        <w:r>
          <w:rPr>
            <w:rStyle w:val="a3"/>
          </w:rPr>
          <w:t>http://www.nwu.edu.cn/home/index/article/id/253264/mid/721.html</w:t>
        </w:r>
      </w:hyperlink>
    </w:p>
    <w:p w:rsidR="0071013C" w:rsidRDefault="0071013C" w:rsidP="0071013C">
      <w:pPr>
        <w:rPr>
          <w:rStyle w:val="a3"/>
        </w:rPr>
      </w:pPr>
    </w:p>
    <w:p w:rsidR="009D4265" w:rsidRPr="0071013C" w:rsidRDefault="009D4265"/>
    <w:sectPr w:rsidR="009D4265" w:rsidRPr="0071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3C"/>
    <w:rsid w:val="0071013C"/>
    <w:rsid w:val="009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71013C"/>
    <w:rPr>
      <w:color w:val="800080"/>
      <w:u w:val="single"/>
    </w:rPr>
  </w:style>
  <w:style w:type="character" w:styleId="a4">
    <w:name w:val="Hyperlink"/>
    <w:basedOn w:val="a0"/>
    <w:uiPriority w:val="99"/>
    <w:unhideWhenUsed/>
    <w:rsid w:val="00710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71013C"/>
    <w:rPr>
      <w:color w:val="800080"/>
      <w:u w:val="single"/>
    </w:rPr>
  </w:style>
  <w:style w:type="character" w:styleId="a4">
    <w:name w:val="Hyperlink"/>
    <w:basedOn w:val="a0"/>
    <w:uiPriority w:val="99"/>
    <w:unhideWhenUsed/>
    <w:rsid w:val="00710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u.edu.cn/home/index/article/id/253452/mid/721.html" TargetMode="External"/><Relationship Id="rId13" Type="http://schemas.openxmlformats.org/officeDocument/2006/relationships/hyperlink" Target="http://www.nwu.edu.cn/home/index/article/id/253274/mid/721.html" TargetMode="External"/><Relationship Id="rId18" Type="http://schemas.openxmlformats.org/officeDocument/2006/relationships/hyperlink" Target="http://www.nwu.edu.cn/home/index/article/id/253292/mid/721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wu.edu.cn/home/index/article/id/253461/mid/721.html" TargetMode="External"/><Relationship Id="rId12" Type="http://schemas.openxmlformats.org/officeDocument/2006/relationships/hyperlink" Target="http://www.nwu.edu.cn/home/index/article/id/253368/mid/721.html" TargetMode="External"/><Relationship Id="rId17" Type="http://schemas.openxmlformats.org/officeDocument/2006/relationships/hyperlink" Target="http://www.nwu.edu.cn/home/index/article/id/253314/mid/72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wu.edu.cn/home/index/article/id/253400/mid/721.html" TargetMode="External"/><Relationship Id="rId20" Type="http://schemas.openxmlformats.org/officeDocument/2006/relationships/hyperlink" Target="http://www.nwu.edu.cn/home/index/article/id/253264/mid/72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wu.edu.cn/home/index/article/id/253260/mid/721.html" TargetMode="External"/><Relationship Id="rId11" Type="http://schemas.openxmlformats.org/officeDocument/2006/relationships/hyperlink" Target="http://www.nwu.edu.cn/home/index/article/id/253238/mid/721.html" TargetMode="External"/><Relationship Id="rId5" Type="http://schemas.openxmlformats.org/officeDocument/2006/relationships/hyperlink" Target="http://www.nwu.edu.cn/home/index/article/id/253464/mid/721.html" TargetMode="External"/><Relationship Id="rId15" Type="http://schemas.openxmlformats.org/officeDocument/2006/relationships/hyperlink" Target="http://www.nwu.edu.cn/home/index/article/id/253407/mid/721.html" TargetMode="External"/><Relationship Id="rId10" Type="http://schemas.openxmlformats.org/officeDocument/2006/relationships/hyperlink" Target="http://www.nwu.edu.cn/home/index/article/id/253337/mid/721.html" TargetMode="External"/><Relationship Id="rId19" Type="http://schemas.openxmlformats.org/officeDocument/2006/relationships/hyperlink" Target="http://www.nwu.edu.cn/home/index/article/id/253287/mid/7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u.edu.cn/home/index/article/id/253405/mid/721.html" TargetMode="External"/><Relationship Id="rId14" Type="http://schemas.openxmlformats.org/officeDocument/2006/relationships/hyperlink" Target="http://www.nwu.edu.cn/home/index/article/id/253269/mid/72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2020-03-04T10:55:00Z</dcterms:created>
  <dcterms:modified xsi:type="dcterms:W3CDTF">2020-03-04T10:55:00Z</dcterms:modified>
</cp:coreProperties>
</file>